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40F10">
      <w:pPr>
        <w:widowControl/>
        <w:spacing w:line="276" w:lineRule="auto"/>
        <w:jc w:val="center"/>
        <w:rPr>
          <w:rFonts w:asciiTheme="minorEastAsia" w:hAnsiTheme="minorEastAsia"/>
          <w:b/>
          <w:bCs/>
          <w:color w:val="000000"/>
          <w:sz w:val="28"/>
          <w:szCs w:val="30"/>
        </w:rPr>
      </w:pPr>
      <w:bookmarkStart w:id="0" w:name="_GoBack"/>
      <w:bookmarkEnd w:id="0"/>
      <w:r>
        <w:rPr>
          <w:rFonts w:hint="eastAsia" w:asciiTheme="minorEastAsia" w:hAnsiTheme="minorEastAsia"/>
          <w:b/>
          <w:bCs/>
          <w:color w:val="000000"/>
          <w:sz w:val="28"/>
          <w:szCs w:val="30"/>
        </w:rPr>
        <w:t>北京大学医学部2025年度</w:t>
      </w:r>
      <w:r>
        <w:rPr>
          <w:rFonts w:asciiTheme="minorEastAsia" w:hAnsiTheme="minorEastAsia"/>
          <w:b/>
          <w:bCs/>
          <w:color w:val="000000"/>
          <w:sz w:val="28"/>
          <w:szCs w:val="30"/>
        </w:rPr>
        <w:t>教育教学</w:t>
      </w:r>
      <w:r>
        <w:rPr>
          <w:rFonts w:hint="eastAsia" w:asciiTheme="minorEastAsia" w:hAnsiTheme="minorEastAsia"/>
          <w:b/>
          <w:bCs/>
          <w:color w:val="000000"/>
          <w:sz w:val="28"/>
          <w:szCs w:val="30"/>
          <w:lang w:val="en-US" w:eastAsia="zh-CN"/>
        </w:rPr>
        <w:t>改革与</w:t>
      </w:r>
      <w:r>
        <w:rPr>
          <w:rFonts w:asciiTheme="minorEastAsia" w:hAnsiTheme="minorEastAsia"/>
          <w:b/>
          <w:bCs/>
          <w:color w:val="000000"/>
          <w:sz w:val="28"/>
          <w:szCs w:val="30"/>
        </w:rPr>
        <w:t>研究</w:t>
      </w:r>
    </w:p>
    <w:p w14:paraId="24275ED6">
      <w:pPr>
        <w:jc w:val="center"/>
        <w:rPr>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示范智慧课程建设专项申报指南</w:t>
      </w:r>
    </w:p>
    <w:p w14:paraId="2952D45B">
      <w:pPr>
        <w:spacing w:line="312"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为积极响应教育部2025年中国教育数字化战略的新三年计划的具体举措，充分利用生成式人工智能技术的爆发式发展，进一步推动北大医学人工智能与医学教育的深度融合，支持国家一流课程建设</w:t>
      </w:r>
      <w:r>
        <w:rPr>
          <w:rFonts w:hint="eastAsia"/>
        </w:rPr>
        <w:t>，</w:t>
      </w:r>
      <w:r>
        <w:rPr>
          <w:rFonts w:hint="eastAsia" w:ascii="宋体" w:hAnsi="宋体" w:eastAsia="宋体" w:cs="宋体"/>
          <w:color w:val="000000" w:themeColor="text1"/>
          <w:sz w:val="24"/>
          <w14:textFill>
            <w14:solidFill>
              <w14:schemeClr w14:val="tx1"/>
            </w14:solidFill>
          </w14:textFill>
        </w:rPr>
        <w:t>医学部2025年度教育教学</w:t>
      </w:r>
      <w:r>
        <w:rPr>
          <w:rFonts w:hint="eastAsia" w:ascii="宋体" w:hAnsi="宋体" w:eastAsia="宋体" w:cs="宋体"/>
          <w:color w:val="000000" w:themeColor="text1"/>
          <w:sz w:val="24"/>
          <w:lang w:val="en-US" w:eastAsia="zh-CN"/>
          <w14:textFill>
            <w14:solidFill>
              <w14:schemeClr w14:val="tx1"/>
            </w14:solidFill>
          </w14:textFill>
        </w:rPr>
        <w:t>改革与</w:t>
      </w:r>
      <w:r>
        <w:rPr>
          <w:rFonts w:hint="eastAsia" w:ascii="宋体" w:hAnsi="宋体" w:eastAsia="宋体" w:cs="宋体"/>
          <w:color w:val="000000" w:themeColor="text1"/>
          <w:sz w:val="24"/>
          <w14:textFill>
            <w14:solidFill>
              <w14:schemeClr w14:val="tx1"/>
            </w14:solidFill>
          </w14:textFill>
        </w:rPr>
        <w:t>研究课题立项拟开设示范智慧课程建设专项，申报指南如下。</w:t>
      </w:r>
    </w:p>
    <w:p w14:paraId="520CA9C9">
      <w:pPr>
        <w:pStyle w:val="16"/>
        <w:numPr>
          <w:ilvl w:val="0"/>
          <w:numId w:val="1"/>
        </w:numPr>
        <w:spacing w:line="312" w:lineRule="auto"/>
        <w:ind w:left="0" w:firstLine="567" w:firstLineChars="0"/>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申请范围：</w:t>
      </w:r>
      <w:r>
        <w:rPr>
          <w:rFonts w:hint="eastAsia" w:ascii="宋体" w:hAnsi="宋体" w:eastAsia="宋体" w:cs="宋体"/>
          <w:color w:val="000000" w:themeColor="text1"/>
          <w:sz w:val="24"/>
          <w14:textFill>
            <w14:solidFill>
              <w14:schemeClr w14:val="tx1"/>
            </w14:solidFill>
          </w14:textFill>
        </w:rPr>
        <w:t>医学部范围内本科专业必修课程，重点鼓励跨学科整合课程。</w:t>
      </w:r>
    </w:p>
    <w:p w14:paraId="2E1070A0">
      <w:pPr>
        <w:pStyle w:val="16"/>
        <w:numPr>
          <w:ilvl w:val="0"/>
          <w:numId w:val="1"/>
        </w:numPr>
        <w:spacing w:line="312" w:lineRule="auto"/>
        <w:ind w:left="0" w:firstLine="567" w:firstLineChars="0"/>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申报要求：</w:t>
      </w:r>
      <w:r>
        <w:rPr>
          <w:rFonts w:hint="eastAsia" w:ascii="宋体" w:hAnsi="宋体" w:eastAsia="宋体" w:cs="宋体"/>
          <w:color w:val="000000" w:themeColor="text1"/>
          <w:sz w:val="24"/>
          <w14:textFill>
            <w14:solidFill>
              <w14:schemeClr w14:val="tx1"/>
            </w14:solidFill>
          </w14:textFill>
        </w:rPr>
        <w:t>（1）课程</w:t>
      </w:r>
      <w:r>
        <w:rPr>
          <w:rFonts w:hint="eastAsia" w:ascii="宋体" w:hAnsi="宋体" w:eastAsia="宋体" w:cs="宋体"/>
          <w:color w:val="000000" w:themeColor="text1"/>
          <w:sz w:val="24"/>
          <w:lang w:val="en-US" w:eastAsia="zh-CN"/>
          <w14:textFill>
            <w14:solidFill>
              <w14:schemeClr w14:val="tx1"/>
            </w14:solidFill>
          </w14:textFill>
        </w:rPr>
        <w:t>申请</w:t>
      </w:r>
      <w:r>
        <w:rPr>
          <w:rFonts w:hint="eastAsia" w:ascii="宋体" w:hAnsi="宋体" w:eastAsia="宋体" w:cs="宋体"/>
          <w:color w:val="000000" w:themeColor="text1"/>
          <w:sz w:val="24"/>
          <w14:textFill>
            <w14:solidFill>
              <w14:schemeClr w14:val="tx1"/>
            </w14:solidFill>
          </w14:textFill>
        </w:rPr>
        <w:t>人需具有副高级及以上职称，已经负责至少2门课程的教学。（2）有一定课程建设基础，且计划建设成专业数智课程的团队优先申报。（3）每位申请人只能主持1门课程，需配备稳定的教学团队，人数及职称结构合理</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）每个学院/附属医院限报5门课程。</w:t>
      </w:r>
    </w:p>
    <w:p w14:paraId="4ECC2F3D">
      <w:pPr>
        <w:pStyle w:val="16"/>
        <w:numPr>
          <w:ilvl w:val="0"/>
          <w:numId w:val="1"/>
        </w:numPr>
        <w:spacing w:line="312" w:lineRule="auto"/>
        <w:ind w:left="0" w:firstLine="567" w:firstLineChars="0"/>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建设内容：</w:t>
      </w:r>
    </w:p>
    <w:p w14:paraId="0156A2D5">
      <w:pPr>
        <w:spacing w:line="312"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（1）课程教学大纲重构：基于北医已有的课程要求，修订教学大纲，包含课程目标、课程内容、教学方法、教学资源、课程考核等要素。</w:t>
      </w:r>
    </w:p>
    <w:p w14:paraId="54D3AB4A">
      <w:pPr>
        <w:spacing w:line="312"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（2）知识图谱与数字资源构建：围绕修订后的大纲对课程知识点及多种类型教学资源进行梳理和系统整合，形成可视化、立体式、关联型的医学教育知识库。</w:t>
      </w:r>
    </w:p>
    <w:p w14:paraId="276F1D85">
      <w:pPr>
        <w:spacing w:line="312"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（3）MedSeek赋能智慧课程建设：将知识库中教材、视频、教学课件、试题、案例等课程教学资源结构化、网格化，与知识图谱形成映射，构建集个性化学习、互动教学和高质量医学知识传播于一体的智慧课程。</w:t>
      </w:r>
    </w:p>
    <w:p w14:paraId="0A7BB69C">
      <w:pPr>
        <w:spacing w:line="312" w:lineRule="auto"/>
        <w:ind w:firstLine="482" w:firstLineChars="200"/>
        <w:jc w:val="left"/>
        <w:rPr>
          <w:rFonts w:ascii="宋体" w:hAnsi="宋体" w:eastAsia="宋体" w:cs="宋体"/>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4.</w:t>
      </w:r>
      <w:r>
        <w:rPr>
          <w:rFonts w:hint="eastAsia" w:ascii="宋体" w:hAnsi="宋体" w:eastAsia="宋体" w:cs="宋体"/>
          <w:b/>
          <w:bCs/>
          <w:color w:val="000000" w:themeColor="text1"/>
          <w:sz w:val="24"/>
          <w14:textFill>
            <w14:solidFill>
              <w14:schemeClr w14:val="tx1"/>
            </w14:solidFill>
          </w14:textFill>
        </w:rPr>
        <w:t>建设周期：</w:t>
      </w:r>
      <w:r>
        <w:rPr>
          <w:rFonts w:hint="eastAsia" w:ascii="宋体" w:hAnsi="宋体" w:eastAsia="宋体" w:cs="宋体"/>
          <w:color w:val="000000" w:themeColor="text1"/>
          <w:sz w:val="24"/>
          <w14:textFill>
            <w14:solidFill>
              <w14:schemeClr w14:val="tx1"/>
            </w14:solidFill>
          </w14:textFill>
        </w:rPr>
        <w:t>建设期限为</w:t>
      </w: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年，视项目进展情况进行中期评审并根据评审结果决定是否追加建设经费。</w:t>
      </w:r>
    </w:p>
    <w:p w14:paraId="25E808EC">
      <w:pPr>
        <w:spacing w:line="312" w:lineRule="auto"/>
        <w:ind w:firstLine="482"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支持经费：</w:t>
      </w:r>
      <w:r>
        <w:rPr>
          <w:rFonts w:hint="eastAsia" w:ascii="宋体" w:hAnsi="宋体" w:eastAsia="宋体" w:cs="宋体"/>
          <w:color w:val="000000" w:themeColor="text1"/>
          <w:sz w:val="24"/>
          <w14:textFill>
            <w14:solidFill>
              <w14:schemeClr w14:val="tx1"/>
            </w14:solidFill>
          </w14:textFill>
        </w:rPr>
        <w:t>重点项目每项4-5万元；一般项目每项2-3万元。</w:t>
      </w:r>
    </w:p>
    <w:p w14:paraId="3275CCB0">
      <w:pPr>
        <w:spacing w:line="312" w:lineRule="auto"/>
        <w:ind w:firstLine="482" w:firstLineChars="200"/>
        <w:jc w:val="left"/>
        <w:rPr>
          <w:rFonts w:ascii="宋体" w:hAnsi="宋体" w:eastAsia="宋体" w:cs="宋体"/>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6.</w:t>
      </w:r>
      <w:r>
        <w:rPr>
          <w:rFonts w:hint="eastAsia" w:ascii="宋体" w:hAnsi="宋体" w:eastAsia="宋体" w:cs="宋体"/>
          <w:b/>
          <w:bCs/>
          <w:color w:val="000000" w:themeColor="text1"/>
          <w:sz w:val="24"/>
          <w14:textFill>
            <w14:solidFill>
              <w14:schemeClr w14:val="tx1"/>
            </w14:solidFill>
          </w14:textFill>
        </w:rPr>
        <w:t>结项要求：</w:t>
      </w:r>
      <w:r>
        <w:rPr>
          <w:rFonts w:hint="eastAsia" w:ascii="宋体" w:hAnsi="宋体" w:eastAsia="宋体" w:cs="宋体"/>
          <w:color w:val="000000" w:themeColor="text1"/>
          <w:sz w:val="24"/>
          <w14:textFill>
            <w14:solidFill>
              <w14:schemeClr w14:val="tx1"/>
            </w14:solidFill>
          </w14:textFill>
        </w:rPr>
        <w:t>（1）完成课程</w:t>
      </w:r>
      <w:r>
        <w:rPr>
          <w:rFonts w:hint="eastAsia" w:ascii="宋体" w:hAnsi="宋体" w:eastAsia="宋体" w:cs="宋体"/>
          <w:color w:val="000000" w:themeColor="text1"/>
          <w:sz w:val="24"/>
          <w:lang w:val="en-US" w:eastAsia="zh-CN"/>
          <w14:textFill>
            <w14:solidFill>
              <w14:schemeClr w14:val="tx1"/>
            </w14:solidFill>
          </w14:textFill>
        </w:rPr>
        <w:t>申请</w:t>
      </w:r>
      <w:r>
        <w:rPr>
          <w:rFonts w:hint="eastAsia" w:ascii="宋体" w:hAnsi="宋体" w:eastAsia="宋体" w:cs="宋体"/>
          <w:color w:val="000000" w:themeColor="text1"/>
          <w:sz w:val="24"/>
          <w14:textFill>
            <w14:solidFill>
              <w14:schemeClr w14:val="tx1"/>
            </w14:solidFill>
          </w14:textFill>
        </w:rPr>
        <w:t>人申报的A</w:t>
      </w:r>
      <w:r>
        <w:rPr>
          <w:rFonts w:ascii="宋体" w:hAnsi="宋体" w:eastAsia="宋体" w:cs="宋体"/>
          <w:color w:val="000000" w:themeColor="text1"/>
          <w:sz w:val="24"/>
          <w14:textFill>
            <w14:solidFill>
              <w14:schemeClr w14:val="tx1"/>
            </w14:solidFill>
          </w14:textFill>
        </w:rPr>
        <w:t>I</w:t>
      </w:r>
      <w:r>
        <w:rPr>
          <w:rFonts w:hint="eastAsia" w:ascii="宋体" w:hAnsi="宋体" w:eastAsia="宋体" w:cs="宋体"/>
          <w:color w:val="000000" w:themeColor="text1"/>
          <w:sz w:val="24"/>
          <w14:textFill>
            <w14:solidFill>
              <w14:schemeClr w14:val="tx1"/>
            </w14:solidFill>
          </w14:textFill>
        </w:rPr>
        <w:t>赋能的新型课程教学大纲；（2）完成课程</w:t>
      </w:r>
      <w:r>
        <w:rPr>
          <w:rFonts w:hint="eastAsia" w:ascii="宋体" w:hAnsi="宋体" w:eastAsia="宋体" w:cs="宋体"/>
          <w:color w:val="000000" w:themeColor="text1"/>
          <w:sz w:val="24"/>
          <w:lang w:val="en-US" w:eastAsia="zh-CN"/>
          <w14:textFill>
            <w14:solidFill>
              <w14:schemeClr w14:val="tx1"/>
            </w14:solidFill>
          </w14:textFill>
        </w:rPr>
        <w:t>申请</w:t>
      </w:r>
      <w:r>
        <w:rPr>
          <w:rFonts w:hint="eastAsia" w:ascii="宋体" w:hAnsi="宋体" w:eastAsia="宋体" w:cs="宋体"/>
          <w:color w:val="000000" w:themeColor="text1"/>
          <w:sz w:val="24"/>
          <w14:textFill>
            <w14:solidFill>
              <w14:schemeClr w14:val="tx1"/>
            </w14:solidFill>
          </w14:textFill>
        </w:rPr>
        <w:t>人所申报建设课程的知识图谱；（3）完成课程</w:t>
      </w:r>
      <w:r>
        <w:rPr>
          <w:rFonts w:hint="eastAsia" w:ascii="宋体" w:hAnsi="宋体" w:eastAsia="宋体" w:cs="宋体"/>
          <w:color w:val="000000" w:themeColor="text1"/>
          <w:sz w:val="24"/>
          <w:lang w:val="en-US" w:eastAsia="zh-CN"/>
          <w14:textFill>
            <w14:solidFill>
              <w14:schemeClr w14:val="tx1"/>
            </w14:solidFill>
          </w14:textFill>
        </w:rPr>
        <w:t>申请</w:t>
      </w:r>
      <w:r>
        <w:rPr>
          <w:rFonts w:hint="eastAsia" w:ascii="宋体" w:hAnsi="宋体" w:eastAsia="宋体" w:cs="宋体"/>
          <w:color w:val="000000" w:themeColor="text1"/>
          <w:sz w:val="24"/>
          <w14:textFill>
            <w14:solidFill>
              <w14:schemeClr w14:val="tx1"/>
            </w14:solidFill>
          </w14:textFill>
        </w:rPr>
        <w:t>人所申报建设的智慧课程并在教学实施中应用。</w:t>
      </w:r>
    </w:p>
    <w:p w14:paraId="0C4649D0">
      <w:pPr>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br w:type="page"/>
      </w:r>
    </w:p>
    <w:p w14:paraId="2645F6C9">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附件1：项目申请表</w:t>
      </w:r>
    </w:p>
    <w:p w14:paraId="48571511">
      <w:pPr>
        <w:spacing w:line="360" w:lineRule="auto"/>
        <w:ind w:firstLine="420"/>
        <w:rPr>
          <w:rFonts w:ascii="宋体" w:hAnsi="宋体" w:eastAsia="宋体" w:cs="宋体"/>
          <w:color w:val="000000" w:themeColor="text1"/>
          <w:sz w:val="24"/>
          <w14:textFill>
            <w14:solidFill>
              <w14:schemeClr w14:val="tx1"/>
            </w14:solidFill>
          </w14:textFill>
        </w:rPr>
      </w:pPr>
    </w:p>
    <w:tbl>
      <w:tblPr>
        <w:tblStyle w:val="11"/>
        <w:tblW w:w="9655" w:type="dxa"/>
        <w:tblInd w:w="-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406"/>
        <w:gridCol w:w="681"/>
        <w:gridCol w:w="1043"/>
        <w:gridCol w:w="1918"/>
        <w:gridCol w:w="456"/>
        <w:gridCol w:w="1229"/>
        <w:gridCol w:w="1187"/>
        <w:gridCol w:w="76"/>
      </w:tblGrid>
      <w:tr w14:paraId="6AEC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544" w:hRule="atLeast"/>
        </w:trPr>
        <w:tc>
          <w:tcPr>
            <w:tcW w:w="9579" w:type="dxa"/>
            <w:gridSpan w:val="8"/>
            <w:vAlign w:val="center"/>
          </w:tcPr>
          <w:p w14:paraId="63CDF206">
            <w:pPr>
              <w:snapToGrid w:val="0"/>
              <w:spacing w:line="312"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北京大学医学部2025年度教育教学</w:t>
            </w:r>
            <w:r>
              <w:rPr>
                <w:rFonts w:hint="eastAsia"/>
                <w:b/>
                <w:bCs/>
                <w:color w:val="000000" w:themeColor="text1"/>
                <w:sz w:val="28"/>
                <w:szCs w:val="28"/>
                <w:lang w:val="en-US" w:eastAsia="zh-CN"/>
                <w14:textFill>
                  <w14:solidFill>
                    <w14:schemeClr w14:val="tx1"/>
                  </w14:solidFill>
                </w14:textFill>
              </w:rPr>
              <w:t>改革与</w:t>
            </w:r>
            <w:r>
              <w:rPr>
                <w:rFonts w:hint="eastAsia"/>
                <w:b/>
                <w:bCs/>
                <w:color w:val="000000" w:themeColor="text1"/>
                <w:sz w:val="28"/>
                <w:szCs w:val="28"/>
                <w14:textFill>
                  <w14:solidFill>
                    <w14:schemeClr w14:val="tx1"/>
                  </w14:solidFill>
                </w14:textFill>
              </w:rPr>
              <w:t>研究示范智慧课程建设专项</w:t>
            </w:r>
          </w:p>
          <w:p w14:paraId="3B5CE24E">
            <w:pPr>
              <w:snapToGrid w:val="0"/>
              <w:spacing w:line="312" w:lineRule="auto"/>
              <w:jc w:val="center"/>
              <w:rPr>
                <w:color w:val="000000" w:themeColor="text1"/>
                <w:sz w:val="24"/>
                <w14:textFill>
                  <w14:solidFill>
                    <w14:schemeClr w14:val="tx1"/>
                  </w14:solidFill>
                </w14:textFill>
              </w:rPr>
            </w:pPr>
            <w:r>
              <w:rPr>
                <w:rFonts w:hint="eastAsia"/>
                <w:b/>
                <w:bCs/>
                <w:color w:val="000000" w:themeColor="text1"/>
                <w:sz w:val="28"/>
                <w:szCs w:val="28"/>
                <w14:textFill>
                  <w14:solidFill>
                    <w14:schemeClr w14:val="tx1"/>
                  </w14:solidFill>
                </w14:textFill>
              </w:rPr>
              <w:t>项目申请表</w:t>
            </w:r>
          </w:p>
        </w:tc>
      </w:tr>
      <w:tr w14:paraId="0997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544" w:hRule="atLeast"/>
        </w:trPr>
        <w:tc>
          <w:tcPr>
            <w:tcW w:w="9579" w:type="dxa"/>
            <w:gridSpan w:val="8"/>
            <w:vAlign w:val="center"/>
          </w:tcPr>
          <w:p w14:paraId="5B142CA8">
            <w:pPr>
              <w:jc w:val="center"/>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项目人员信息</w:t>
            </w:r>
          </w:p>
        </w:tc>
      </w:tr>
      <w:tr w14:paraId="2F5F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544" w:hRule="atLeast"/>
        </w:trPr>
        <w:tc>
          <w:tcPr>
            <w:tcW w:w="1659" w:type="dxa"/>
            <w:vMerge w:val="restart"/>
            <w:vAlign w:val="center"/>
          </w:tcPr>
          <w:p w14:paraId="2476B366">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课程负责人</w:t>
            </w:r>
          </w:p>
        </w:tc>
        <w:tc>
          <w:tcPr>
            <w:tcW w:w="1406" w:type="dxa"/>
            <w:vAlign w:val="center"/>
          </w:tcPr>
          <w:p w14:paraId="117B1DBD">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姓名</w:t>
            </w:r>
          </w:p>
        </w:tc>
        <w:tc>
          <w:tcPr>
            <w:tcW w:w="1724" w:type="dxa"/>
            <w:gridSpan w:val="2"/>
            <w:vAlign w:val="center"/>
          </w:tcPr>
          <w:p w14:paraId="7C9EB89A">
            <w:pPr>
              <w:jc w:val="center"/>
              <w:rPr>
                <w:color w:val="000000" w:themeColor="text1"/>
                <w:sz w:val="24"/>
                <w14:textFill>
                  <w14:solidFill>
                    <w14:schemeClr w14:val="tx1"/>
                  </w14:solidFill>
                </w14:textFill>
              </w:rPr>
            </w:pPr>
          </w:p>
        </w:tc>
        <w:tc>
          <w:tcPr>
            <w:tcW w:w="1918" w:type="dxa"/>
            <w:shd w:val="clear" w:color="auto" w:fill="auto"/>
            <w:vAlign w:val="center"/>
          </w:tcPr>
          <w:p w14:paraId="6115152D">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最高学历</w:t>
            </w:r>
          </w:p>
        </w:tc>
        <w:tc>
          <w:tcPr>
            <w:tcW w:w="2872" w:type="dxa"/>
            <w:gridSpan w:val="3"/>
            <w:shd w:val="clear" w:color="auto" w:fill="auto"/>
            <w:vAlign w:val="center"/>
          </w:tcPr>
          <w:p w14:paraId="6239C4B1">
            <w:pPr>
              <w:jc w:val="center"/>
              <w:rPr>
                <w:color w:val="000000" w:themeColor="text1"/>
                <w:sz w:val="24"/>
                <w14:textFill>
                  <w14:solidFill>
                    <w14:schemeClr w14:val="tx1"/>
                  </w14:solidFill>
                </w14:textFill>
              </w:rPr>
            </w:pPr>
          </w:p>
        </w:tc>
      </w:tr>
      <w:tr w14:paraId="774B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1" w:hRule="atLeast"/>
        </w:trPr>
        <w:tc>
          <w:tcPr>
            <w:tcW w:w="1659" w:type="dxa"/>
            <w:vMerge w:val="continue"/>
          </w:tcPr>
          <w:p w14:paraId="4ED2BDA4">
            <w:pPr>
              <w:jc w:val="center"/>
              <w:rPr>
                <w:color w:val="000000" w:themeColor="text1"/>
                <w:sz w:val="24"/>
                <w14:textFill>
                  <w14:solidFill>
                    <w14:schemeClr w14:val="tx1"/>
                  </w14:solidFill>
                </w14:textFill>
              </w:rPr>
            </w:pPr>
          </w:p>
        </w:tc>
        <w:tc>
          <w:tcPr>
            <w:tcW w:w="1406" w:type="dxa"/>
            <w:vAlign w:val="center"/>
          </w:tcPr>
          <w:p w14:paraId="1A288B7B">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职称</w:t>
            </w:r>
          </w:p>
        </w:tc>
        <w:tc>
          <w:tcPr>
            <w:tcW w:w="1724" w:type="dxa"/>
            <w:gridSpan w:val="2"/>
            <w:vAlign w:val="center"/>
          </w:tcPr>
          <w:p w14:paraId="58075B32">
            <w:pPr>
              <w:jc w:val="center"/>
              <w:rPr>
                <w:color w:val="000000" w:themeColor="text1"/>
                <w:sz w:val="24"/>
                <w14:textFill>
                  <w14:solidFill>
                    <w14:schemeClr w14:val="tx1"/>
                  </w14:solidFill>
                </w14:textFill>
              </w:rPr>
            </w:pPr>
          </w:p>
        </w:tc>
        <w:tc>
          <w:tcPr>
            <w:tcW w:w="1918" w:type="dxa"/>
            <w:shd w:val="clear" w:color="auto" w:fill="auto"/>
            <w:vAlign w:val="center"/>
          </w:tcPr>
          <w:p w14:paraId="49812375">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教学/研究方向</w:t>
            </w:r>
          </w:p>
        </w:tc>
        <w:tc>
          <w:tcPr>
            <w:tcW w:w="2872" w:type="dxa"/>
            <w:gridSpan w:val="3"/>
            <w:shd w:val="clear" w:color="auto" w:fill="auto"/>
            <w:vAlign w:val="center"/>
          </w:tcPr>
          <w:p w14:paraId="5F3F6D8D">
            <w:pPr>
              <w:jc w:val="center"/>
              <w:rPr>
                <w:color w:val="000000" w:themeColor="text1"/>
                <w:sz w:val="24"/>
                <w14:textFill>
                  <w14:solidFill>
                    <w14:schemeClr w14:val="tx1"/>
                  </w14:solidFill>
                </w14:textFill>
              </w:rPr>
            </w:pPr>
          </w:p>
        </w:tc>
      </w:tr>
      <w:tr w14:paraId="15E9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9" w:hRule="atLeast"/>
        </w:trPr>
        <w:tc>
          <w:tcPr>
            <w:tcW w:w="1659" w:type="dxa"/>
            <w:vMerge w:val="continue"/>
          </w:tcPr>
          <w:p w14:paraId="542CEBA5">
            <w:pPr>
              <w:jc w:val="center"/>
              <w:rPr>
                <w:color w:val="000000" w:themeColor="text1"/>
                <w:sz w:val="24"/>
                <w14:textFill>
                  <w14:solidFill>
                    <w14:schemeClr w14:val="tx1"/>
                  </w14:solidFill>
                </w14:textFill>
              </w:rPr>
            </w:pPr>
          </w:p>
        </w:tc>
        <w:tc>
          <w:tcPr>
            <w:tcW w:w="1406" w:type="dxa"/>
            <w:vAlign w:val="center"/>
          </w:tcPr>
          <w:p w14:paraId="57B7860A">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所在单位</w:t>
            </w:r>
          </w:p>
        </w:tc>
        <w:tc>
          <w:tcPr>
            <w:tcW w:w="1724" w:type="dxa"/>
            <w:gridSpan w:val="2"/>
            <w:vAlign w:val="center"/>
          </w:tcPr>
          <w:p w14:paraId="7B6A9216">
            <w:pPr>
              <w:jc w:val="center"/>
              <w:rPr>
                <w:color w:val="000000" w:themeColor="text1"/>
                <w:sz w:val="24"/>
                <w14:textFill>
                  <w14:solidFill>
                    <w14:schemeClr w14:val="tx1"/>
                  </w14:solidFill>
                </w14:textFill>
              </w:rPr>
            </w:pPr>
          </w:p>
        </w:tc>
        <w:tc>
          <w:tcPr>
            <w:tcW w:w="1918" w:type="dxa"/>
            <w:shd w:val="clear" w:color="auto" w:fill="auto"/>
            <w:vAlign w:val="center"/>
          </w:tcPr>
          <w:p w14:paraId="35A68E23">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电子邮箱</w:t>
            </w:r>
          </w:p>
        </w:tc>
        <w:tc>
          <w:tcPr>
            <w:tcW w:w="2872" w:type="dxa"/>
            <w:gridSpan w:val="3"/>
            <w:shd w:val="clear" w:color="auto" w:fill="auto"/>
            <w:vAlign w:val="center"/>
          </w:tcPr>
          <w:p w14:paraId="4675B206">
            <w:pPr>
              <w:jc w:val="center"/>
              <w:rPr>
                <w:color w:val="000000" w:themeColor="text1"/>
                <w:sz w:val="24"/>
                <w14:textFill>
                  <w14:solidFill>
                    <w14:schemeClr w14:val="tx1"/>
                  </w14:solidFill>
                </w14:textFill>
              </w:rPr>
            </w:pPr>
          </w:p>
        </w:tc>
      </w:tr>
      <w:tr w14:paraId="2B29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vAlign w:val="center"/>
          </w:tcPr>
          <w:p w14:paraId="7786158B">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课程成员</w:t>
            </w:r>
          </w:p>
        </w:tc>
        <w:tc>
          <w:tcPr>
            <w:tcW w:w="1406" w:type="dxa"/>
            <w:vAlign w:val="center"/>
          </w:tcPr>
          <w:p w14:paraId="05C42074">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姓名</w:t>
            </w:r>
          </w:p>
        </w:tc>
        <w:tc>
          <w:tcPr>
            <w:tcW w:w="681" w:type="dxa"/>
            <w:vAlign w:val="center"/>
          </w:tcPr>
          <w:p w14:paraId="171B8B1B">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w:t>
            </w:r>
          </w:p>
        </w:tc>
        <w:tc>
          <w:tcPr>
            <w:tcW w:w="1043" w:type="dxa"/>
            <w:vAlign w:val="center"/>
          </w:tcPr>
          <w:p w14:paraId="0B50832E">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学院/科室</w:t>
            </w:r>
          </w:p>
        </w:tc>
        <w:tc>
          <w:tcPr>
            <w:tcW w:w="1918" w:type="dxa"/>
            <w:vAlign w:val="center"/>
          </w:tcPr>
          <w:p w14:paraId="16031EDA">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最高学历</w:t>
            </w:r>
          </w:p>
        </w:tc>
        <w:tc>
          <w:tcPr>
            <w:tcW w:w="456" w:type="dxa"/>
            <w:vAlign w:val="center"/>
          </w:tcPr>
          <w:p w14:paraId="52166012">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职称</w:t>
            </w:r>
          </w:p>
        </w:tc>
        <w:tc>
          <w:tcPr>
            <w:tcW w:w="1229" w:type="dxa"/>
            <w:vAlign w:val="center"/>
          </w:tcPr>
          <w:p w14:paraId="3FFD33E0">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研究方向</w:t>
            </w:r>
          </w:p>
        </w:tc>
        <w:tc>
          <w:tcPr>
            <w:tcW w:w="1263" w:type="dxa"/>
            <w:gridSpan w:val="2"/>
            <w:vAlign w:val="center"/>
          </w:tcPr>
          <w:p w14:paraId="6282163F">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电子邮箱</w:t>
            </w:r>
          </w:p>
        </w:tc>
      </w:tr>
      <w:tr w14:paraId="2458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tcPr>
          <w:p w14:paraId="66AA3F2B">
            <w:pPr>
              <w:jc w:val="center"/>
              <w:rPr>
                <w:color w:val="000000" w:themeColor="text1"/>
                <w:sz w:val="24"/>
                <w14:textFill>
                  <w14:solidFill>
                    <w14:schemeClr w14:val="tx1"/>
                  </w14:solidFill>
                </w14:textFill>
              </w:rPr>
            </w:pPr>
          </w:p>
        </w:tc>
        <w:tc>
          <w:tcPr>
            <w:tcW w:w="1406" w:type="dxa"/>
          </w:tcPr>
          <w:p w14:paraId="29FA9633">
            <w:pPr>
              <w:jc w:val="center"/>
              <w:rPr>
                <w:color w:val="000000" w:themeColor="text1"/>
                <w:sz w:val="24"/>
                <w14:textFill>
                  <w14:solidFill>
                    <w14:schemeClr w14:val="tx1"/>
                  </w14:solidFill>
                </w14:textFill>
              </w:rPr>
            </w:pPr>
          </w:p>
        </w:tc>
        <w:tc>
          <w:tcPr>
            <w:tcW w:w="681" w:type="dxa"/>
          </w:tcPr>
          <w:p w14:paraId="27FE2D17">
            <w:pPr>
              <w:jc w:val="center"/>
              <w:rPr>
                <w:color w:val="000000" w:themeColor="text1"/>
                <w:sz w:val="24"/>
                <w14:textFill>
                  <w14:solidFill>
                    <w14:schemeClr w14:val="tx1"/>
                  </w14:solidFill>
                </w14:textFill>
              </w:rPr>
            </w:pPr>
          </w:p>
        </w:tc>
        <w:tc>
          <w:tcPr>
            <w:tcW w:w="1043" w:type="dxa"/>
          </w:tcPr>
          <w:p w14:paraId="347EE370">
            <w:pPr>
              <w:jc w:val="center"/>
              <w:rPr>
                <w:color w:val="000000" w:themeColor="text1"/>
                <w:sz w:val="24"/>
                <w14:textFill>
                  <w14:solidFill>
                    <w14:schemeClr w14:val="tx1"/>
                  </w14:solidFill>
                </w14:textFill>
              </w:rPr>
            </w:pPr>
          </w:p>
        </w:tc>
        <w:tc>
          <w:tcPr>
            <w:tcW w:w="1918" w:type="dxa"/>
          </w:tcPr>
          <w:p w14:paraId="42153479">
            <w:pPr>
              <w:jc w:val="center"/>
              <w:rPr>
                <w:color w:val="000000" w:themeColor="text1"/>
                <w:sz w:val="24"/>
                <w14:textFill>
                  <w14:solidFill>
                    <w14:schemeClr w14:val="tx1"/>
                  </w14:solidFill>
                </w14:textFill>
              </w:rPr>
            </w:pPr>
          </w:p>
        </w:tc>
        <w:tc>
          <w:tcPr>
            <w:tcW w:w="456" w:type="dxa"/>
          </w:tcPr>
          <w:p w14:paraId="1A26C361">
            <w:pPr>
              <w:jc w:val="center"/>
              <w:rPr>
                <w:color w:val="000000" w:themeColor="text1"/>
                <w:sz w:val="24"/>
                <w14:textFill>
                  <w14:solidFill>
                    <w14:schemeClr w14:val="tx1"/>
                  </w14:solidFill>
                </w14:textFill>
              </w:rPr>
            </w:pPr>
          </w:p>
        </w:tc>
        <w:tc>
          <w:tcPr>
            <w:tcW w:w="1229" w:type="dxa"/>
          </w:tcPr>
          <w:p w14:paraId="666C7EC9">
            <w:pPr>
              <w:jc w:val="center"/>
              <w:rPr>
                <w:color w:val="000000" w:themeColor="text1"/>
                <w:sz w:val="24"/>
                <w14:textFill>
                  <w14:solidFill>
                    <w14:schemeClr w14:val="tx1"/>
                  </w14:solidFill>
                </w14:textFill>
              </w:rPr>
            </w:pPr>
          </w:p>
        </w:tc>
        <w:tc>
          <w:tcPr>
            <w:tcW w:w="1263" w:type="dxa"/>
            <w:gridSpan w:val="2"/>
          </w:tcPr>
          <w:p w14:paraId="7B0AFBF0">
            <w:pPr>
              <w:jc w:val="center"/>
              <w:rPr>
                <w:color w:val="000000" w:themeColor="text1"/>
                <w:sz w:val="24"/>
                <w14:textFill>
                  <w14:solidFill>
                    <w14:schemeClr w14:val="tx1"/>
                  </w14:solidFill>
                </w14:textFill>
              </w:rPr>
            </w:pPr>
          </w:p>
        </w:tc>
      </w:tr>
      <w:tr w14:paraId="32FD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tcPr>
          <w:p w14:paraId="04CF1F5D">
            <w:pPr>
              <w:jc w:val="center"/>
              <w:rPr>
                <w:color w:val="000000" w:themeColor="text1"/>
                <w:sz w:val="24"/>
                <w14:textFill>
                  <w14:solidFill>
                    <w14:schemeClr w14:val="tx1"/>
                  </w14:solidFill>
                </w14:textFill>
              </w:rPr>
            </w:pPr>
          </w:p>
        </w:tc>
        <w:tc>
          <w:tcPr>
            <w:tcW w:w="1406" w:type="dxa"/>
          </w:tcPr>
          <w:p w14:paraId="0BE01696">
            <w:pPr>
              <w:jc w:val="center"/>
              <w:rPr>
                <w:color w:val="000000" w:themeColor="text1"/>
                <w:sz w:val="24"/>
                <w14:textFill>
                  <w14:solidFill>
                    <w14:schemeClr w14:val="tx1"/>
                  </w14:solidFill>
                </w14:textFill>
              </w:rPr>
            </w:pPr>
          </w:p>
        </w:tc>
        <w:tc>
          <w:tcPr>
            <w:tcW w:w="681" w:type="dxa"/>
          </w:tcPr>
          <w:p w14:paraId="6B8BA856">
            <w:pPr>
              <w:jc w:val="center"/>
              <w:rPr>
                <w:color w:val="000000" w:themeColor="text1"/>
                <w:sz w:val="24"/>
                <w14:textFill>
                  <w14:solidFill>
                    <w14:schemeClr w14:val="tx1"/>
                  </w14:solidFill>
                </w14:textFill>
              </w:rPr>
            </w:pPr>
          </w:p>
        </w:tc>
        <w:tc>
          <w:tcPr>
            <w:tcW w:w="1043" w:type="dxa"/>
          </w:tcPr>
          <w:p w14:paraId="4525F337">
            <w:pPr>
              <w:jc w:val="center"/>
              <w:rPr>
                <w:color w:val="000000" w:themeColor="text1"/>
                <w:sz w:val="24"/>
                <w14:textFill>
                  <w14:solidFill>
                    <w14:schemeClr w14:val="tx1"/>
                  </w14:solidFill>
                </w14:textFill>
              </w:rPr>
            </w:pPr>
          </w:p>
        </w:tc>
        <w:tc>
          <w:tcPr>
            <w:tcW w:w="1918" w:type="dxa"/>
          </w:tcPr>
          <w:p w14:paraId="7BB9E677">
            <w:pPr>
              <w:jc w:val="center"/>
              <w:rPr>
                <w:color w:val="000000" w:themeColor="text1"/>
                <w:sz w:val="24"/>
                <w14:textFill>
                  <w14:solidFill>
                    <w14:schemeClr w14:val="tx1"/>
                  </w14:solidFill>
                </w14:textFill>
              </w:rPr>
            </w:pPr>
          </w:p>
        </w:tc>
        <w:tc>
          <w:tcPr>
            <w:tcW w:w="456" w:type="dxa"/>
          </w:tcPr>
          <w:p w14:paraId="248B4137">
            <w:pPr>
              <w:jc w:val="center"/>
              <w:rPr>
                <w:color w:val="000000" w:themeColor="text1"/>
                <w:sz w:val="24"/>
                <w14:textFill>
                  <w14:solidFill>
                    <w14:schemeClr w14:val="tx1"/>
                  </w14:solidFill>
                </w14:textFill>
              </w:rPr>
            </w:pPr>
          </w:p>
        </w:tc>
        <w:tc>
          <w:tcPr>
            <w:tcW w:w="1229" w:type="dxa"/>
          </w:tcPr>
          <w:p w14:paraId="281C38FE">
            <w:pPr>
              <w:jc w:val="center"/>
              <w:rPr>
                <w:color w:val="000000" w:themeColor="text1"/>
                <w:sz w:val="24"/>
                <w14:textFill>
                  <w14:solidFill>
                    <w14:schemeClr w14:val="tx1"/>
                  </w14:solidFill>
                </w14:textFill>
              </w:rPr>
            </w:pPr>
          </w:p>
        </w:tc>
        <w:tc>
          <w:tcPr>
            <w:tcW w:w="1263" w:type="dxa"/>
            <w:gridSpan w:val="2"/>
          </w:tcPr>
          <w:p w14:paraId="0815FF29">
            <w:pPr>
              <w:jc w:val="center"/>
              <w:rPr>
                <w:color w:val="000000" w:themeColor="text1"/>
                <w:sz w:val="24"/>
                <w14:textFill>
                  <w14:solidFill>
                    <w14:schemeClr w14:val="tx1"/>
                  </w14:solidFill>
                </w14:textFill>
              </w:rPr>
            </w:pPr>
          </w:p>
        </w:tc>
      </w:tr>
      <w:tr w14:paraId="42C8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tcPr>
          <w:p w14:paraId="1A23B724">
            <w:pPr>
              <w:jc w:val="center"/>
              <w:rPr>
                <w:color w:val="000000" w:themeColor="text1"/>
                <w:sz w:val="24"/>
                <w14:textFill>
                  <w14:solidFill>
                    <w14:schemeClr w14:val="tx1"/>
                  </w14:solidFill>
                </w14:textFill>
              </w:rPr>
            </w:pPr>
          </w:p>
        </w:tc>
        <w:tc>
          <w:tcPr>
            <w:tcW w:w="1406" w:type="dxa"/>
          </w:tcPr>
          <w:p w14:paraId="4ED0726B">
            <w:pPr>
              <w:jc w:val="center"/>
              <w:rPr>
                <w:color w:val="000000" w:themeColor="text1"/>
                <w:sz w:val="24"/>
                <w14:textFill>
                  <w14:solidFill>
                    <w14:schemeClr w14:val="tx1"/>
                  </w14:solidFill>
                </w14:textFill>
              </w:rPr>
            </w:pPr>
          </w:p>
        </w:tc>
        <w:tc>
          <w:tcPr>
            <w:tcW w:w="681" w:type="dxa"/>
          </w:tcPr>
          <w:p w14:paraId="363B5179">
            <w:pPr>
              <w:jc w:val="center"/>
              <w:rPr>
                <w:color w:val="000000" w:themeColor="text1"/>
                <w:sz w:val="24"/>
                <w14:textFill>
                  <w14:solidFill>
                    <w14:schemeClr w14:val="tx1"/>
                  </w14:solidFill>
                </w14:textFill>
              </w:rPr>
            </w:pPr>
          </w:p>
        </w:tc>
        <w:tc>
          <w:tcPr>
            <w:tcW w:w="1043" w:type="dxa"/>
          </w:tcPr>
          <w:p w14:paraId="4519216A">
            <w:pPr>
              <w:jc w:val="center"/>
              <w:rPr>
                <w:color w:val="000000" w:themeColor="text1"/>
                <w:sz w:val="24"/>
                <w14:textFill>
                  <w14:solidFill>
                    <w14:schemeClr w14:val="tx1"/>
                  </w14:solidFill>
                </w14:textFill>
              </w:rPr>
            </w:pPr>
          </w:p>
        </w:tc>
        <w:tc>
          <w:tcPr>
            <w:tcW w:w="1918" w:type="dxa"/>
          </w:tcPr>
          <w:p w14:paraId="49E3CDF6">
            <w:pPr>
              <w:jc w:val="center"/>
              <w:rPr>
                <w:color w:val="000000" w:themeColor="text1"/>
                <w:sz w:val="24"/>
                <w14:textFill>
                  <w14:solidFill>
                    <w14:schemeClr w14:val="tx1"/>
                  </w14:solidFill>
                </w14:textFill>
              </w:rPr>
            </w:pPr>
          </w:p>
        </w:tc>
        <w:tc>
          <w:tcPr>
            <w:tcW w:w="456" w:type="dxa"/>
          </w:tcPr>
          <w:p w14:paraId="64F776A9">
            <w:pPr>
              <w:jc w:val="center"/>
              <w:rPr>
                <w:color w:val="000000" w:themeColor="text1"/>
                <w:sz w:val="24"/>
                <w14:textFill>
                  <w14:solidFill>
                    <w14:schemeClr w14:val="tx1"/>
                  </w14:solidFill>
                </w14:textFill>
              </w:rPr>
            </w:pPr>
          </w:p>
        </w:tc>
        <w:tc>
          <w:tcPr>
            <w:tcW w:w="1229" w:type="dxa"/>
          </w:tcPr>
          <w:p w14:paraId="2F1C0F9D">
            <w:pPr>
              <w:jc w:val="center"/>
              <w:rPr>
                <w:color w:val="000000" w:themeColor="text1"/>
                <w:sz w:val="24"/>
                <w14:textFill>
                  <w14:solidFill>
                    <w14:schemeClr w14:val="tx1"/>
                  </w14:solidFill>
                </w14:textFill>
              </w:rPr>
            </w:pPr>
          </w:p>
        </w:tc>
        <w:tc>
          <w:tcPr>
            <w:tcW w:w="1263" w:type="dxa"/>
            <w:gridSpan w:val="2"/>
          </w:tcPr>
          <w:p w14:paraId="2E162B0A">
            <w:pPr>
              <w:jc w:val="center"/>
              <w:rPr>
                <w:color w:val="000000" w:themeColor="text1"/>
                <w:sz w:val="24"/>
                <w14:textFill>
                  <w14:solidFill>
                    <w14:schemeClr w14:val="tx1"/>
                  </w14:solidFill>
                </w14:textFill>
              </w:rPr>
            </w:pPr>
          </w:p>
        </w:tc>
      </w:tr>
      <w:tr w14:paraId="13E4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tcPr>
          <w:p w14:paraId="7F04234C">
            <w:pPr>
              <w:jc w:val="center"/>
              <w:rPr>
                <w:color w:val="000000" w:themeColor="text1"/>
                <w:sz w:val="24"/>
                <w14:textFill>
                  <w14:solidFill>
                    <w14:schemeClr w14:val="tx1"/>
                  </w14:solidFill>
                </w14:textFill>
              </w:rPr>
            </w:pPr>
          </w:p>
        </w:tc>
        <w:tc>
          <w:tcPr>
            <w:tcW w:w="1406" w:type="dxa"/>
          </w:tcPr>
          <w:p w14:paraId="29120C6E">
            <w:pPr>
              <w:jc w:val="center"/>
              <w:rPr>
                <w:color w:val="000000" w:themeColor="text1"/>
                <w:sz w:val="24"/>
                <w14:textFill>
                  <w14:solidFill>
                    <w14:schemeClr w14:val="tx1"/>
                  </w14:solidFill>
                </w14:textFill>
              </w:rPr>
            </w:pPr>
          </w:p>
        </w:tc>
        <w:tc>
          <w:tcPr>
            <w:tcW w:w="681" w:type="dxa"/>
          </w:tcPr>
          <w:p w14:paraId="3FE22FDA">
            <w:pPr>
              <w:jc w:val="center"/>
              <w:rPr>
                <w:color w:val="000000" w:themeColor="text1"/>
                <w:sz w:val="24"/>
                <w14:textFill>
                  <w14:solidFill>
                    <w14:schemeClr w14:val="tx1"/>
                  </w14:solidFill>
                </w14:textFill>
              </w:rPr>
            </w:pPr>
          </w:p>
        </w:tc>
        <w:tc>
          <w:tcPr>
            <w:tcW w:w="1043" w:type="dxa"/>
          </w:tcPr>
          <w:p w14:paraId="4394D073">
            <w:pPr>
              <w:jc w:val="center"/>
              <w:rPr>
                <w:color w:val="000000" w:themeColor="text1"/>
                <w:sz w:val="24"/>
                <w14:textFill>
                  <w14:solidFill>
                    <w14:schemeClr w14:val="tx1"/>
                  </w14:solidFill>
                </w14:textFill>
              </w:rPr>
            </w:pPr>
          </w:p>
        </w:tc>
        <w:tc>
          <w:tcPr>
            <w:tcW w:w="1918" w:type="dxa"/>
          </w:tcPr>
          <w:p w14:paraId="2ECA5A9F">
            <w:pPr>
              <w:jc w:val="center"/>
              <w:rPr>
                <w:color w:val="000000" w:themeColor="text1"/>
                <w:sz w:val="24"/>
                <w14:textFill>
                  <w14:solidFill>
                    <w14:schemeClr w14:val="tx1"/>
                  </w14:solidFill>
                </w14:textFill>
              </w:rPr>
            </w:pPr>
          </w:p>
        </w:tc>
        <w:tc>
          <w:tcPr>
            <w:tcW w:w="456" w:type="dxa"/>
          </w:tcPr>
          <w:p w14:paraId="76AB1D2F">
            <w:pPr>
              <w:jc w:val="center"/>
              <w:rPr>
                <w:color w:val="000000" w:themeColor="text1"/>
                <w:sz w:val="24"/>
                <w14:textFill>
                  <w14:solidFill>
                    <w14:schemeClr w14:val="tx1"/>
                  </w14:solidFill>
                </w14:textFill>
              </w:rPr>
            </w:pPr>
          </w:p>
        </w:tc>
        <w:tc>
          <w:tcPr>
            <w:tcW w:w="1229" w:type="dxa"/>
          </w:tcPr>
          <w:p w14:paraId="158ACCC4">
            <w:pPr>
              <w:jc w:val="center"/>
              <w:rPr>
                <w:color w:val="000000" w:themeColor="text1"/>
                <w:sz w:val="24"/>
                <w14:textFill>
                  <w14:solidFill>
                    <w14:schemeClr w14:val="tx1"/>
                  </w14:solidFill>
                </w14:textFill>
              </w:rPr>
            </w:pPr>
          </w:p>
        </w:tc>
        <w:tc>
          <w:tcPr>
            <w:tcW w:w="1263" w:type="dxa"/>
            <w:gridSpan w:val="2"/>
          </w:tcPr>
          <w:p w14:paraId="63F12F1A">
            <w:pPr>
              <w:jc w:val="center"/>
              <w:rPr>
                <w:color w:val="000000" w:themeColor="text1"/>
                <w:sz w:val="24"/>
                <w14:textFill>
                  <w14:solidFill>
                    <w14:schemeClr w14:val="tx1"/>
                  </w14:solidFill>
                </w14:textFill>
              </w:rPr>
            </w:pPr>
          </w:p>
        </w:tc>
      </w:tr>
      <w:tr w14:paraId="3756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tcPr>
          <w:p w14:paraId="14B316E1">
            <w:pPr>
              <w:jc w:val="center"/>
              <w:rPr>
                <w:color w:val="000000" w:themeColor="text1"/>
                <w:sz w:val="24"/>
                <w14:textFill>
                  <w14:solidFill>
                    <w14:schemeClr w14:val="tx1"/>
                  </w14:solidFill>
                </w14:textFill>
              </w:rPr>
            </w:pPr>
          </w:p>
        </w:tc>
        <w:tc>
          <w:tcPr>
            <w:tcW w:w="1406" w:type="dxa"/>
          </w:tcPr>
          <w:p w14:paraId="652AD184">
            <w:pPr>
              <w:jc w:val="center"/>
              <w:rPr>
                <w:color w:val="000000" w:themeColor="text1"/>
                <w:sz w:val="24"/>
                <w14:textFill>
                  <w14:solidFill>
                    <w14:schemeClr w14:val="tx1"/>
                  </w14:solidFill>
                </w14:textFill>
              </w:rPr>
            </w:pPr>
          </w:p>
        </w:tc>
        <w:tc>
          <w:tcPr>
            <w:tcW w:w="681" w:type="dxa"/>
          </w:tcPr>
          <w:p w14:paraId="780B60EC">
            <w:pPr>
              <w:jc w:val="center"/>
              <w:rPr>
                <w:color w:val="000000" w:themeColor="text1"/>
                <w:sz w:val="24"/>
                <w14:textFill>
                  <w14:solidFill>
                    <w14:schemeClr w14:val="tx1"/>
                  </w14:solidFill>
                </w14:textFill>
              </w:rPr>
            </w:pPr>
          </w:p>
        </w:tc>
        <w:tc>
          <w:tcPr>
            <w:tcW w:w="1043" w:type="dxa"/>
          </w:tcPr>
          <w:p w14:paraId="55F67EAB">
            <w:pPr>
              <w:jc w:val="center"/>
              <w:rPr>
                <w:color w:val="000000" w:themeColor="text1"/>
                <w:sz w:val="24"/>
                <w14:textFill>
                  <w14:solidFill>
                    <w14:schemeClr w14:val="tx1"/>
                  </w14:solidFill>
                </w14:textFill>
              </w:rPr>
            </w:pPr>
          </w:p>
        </w:tc>
        <w:tc>
          <w:tcPr>
            <w:tcW w:w="1918" w:type="dxa"/>
          </w:tcPr>
          <w:p w14:paraId="07B90AB5">
            <w:pPr>
              <w:jc w:val="center"/>
              <w:rPr>
                <w:color w:val="000000" w:themeColor="text1"/>
                <w:sz w:val="24"/>
                <w14:textFill>
                  <w14:solidFill>
                    <w14:schemeClr w14:val="tx1"/>
                  </w14:solidFill>
                </w14:textFill>
              </w:rPr>
            </w:pPr>
          </w:p>
        </w:tc>
        <w:tc>
          <w:tcPr>
            <w:tcW w:w="456" w:type="dxa"/>
          </w:tcPr>
          <w:p w14:paraId="3A660DE4">
            <w:pPr>
              <w:jc w:val="center"/>
              <w:rPr>
                <w:color w:val="000000" w:themeColor="text1"/>
                <w:sz w:val="24"/>
                <w14:textFill>
                  <w14:solidFill>
                    <w14:schemeClr w14:val="tx1"/>
                  </w14:solidFill>
                </w14:textFill>
              </w:rPr>
            </w:pPr>
          </w:p>
        </w:tc>
        <w:tc>
          <w:tcPr>
            <w:tcW w:w="1229" w:type="dxa"/>
          </w:tcPr>
          <w:p w14:paraId="12F23D73">
            <w:pPr>
              <w:jc w:val="center"/>
              <w:rPr>
                <w:color w:val="000000" w:themeColor="text1"/>
                <w:sz w:val="24"/>
                <w14:textFill>
                  <w14:solidFill>
                    <w14:schemeClr w14:val="tx1"/>
                  </w14:solidFill>
                </w14:textFill>
              </w:rPr>
            </w:pPr>
          </w:p>
        </w:tc>
        <w:tc>
          <w:tcPr>
            <w:tcW w:w="1263" w:type="dxa"/>
            <w:gridSpan w:val="2"/>
          </w:tcPr>
          <w:p w14:paraId="794E51BD">
            <w:pPr>
              <w:jc w:val="center"/>
              <w:rPr>
                <w:color w:val="000000" w:themeColor="text1"/>
                <w:sz w:val="24"/>
                <w14:textFill>
                  <w14:solidFill>
                    <w14:schemeClr w14:val="tx1"/>
                  </w14:solidFill>
                </w14:textFill>
              </w:rPr>
            </w:pPr>
          </w:p>
        </w:tc>
      </w:tr>
      <w:tr w14:paraId="1475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9" w:type="dxa"/>
            <w:vMerge w:val="continue"/>
          </w:tcPr>
          <w:p w14:paraId="2A146A77">
            <w:pPr>
              <w:jc w:val="center"/>
              <w:rPr>
                <w:color w:val="000000" w:themeColor="text1"/>
                <w:sz w:val="24"/>
                <w14:textFill>
                  <w14:solidFill>
                    <w14:schemeClr w14:val="tx1"/>
                  </w14:solidFill>
                </w14:textFill>
              </w:rPr>
            </w:pPr>
          </w:p>
        </w:tc>
        <w:tc>
          <w:tcPr>
            <w:tcW w:w="1406" w:type="dxa"/>
          </w:tcPr>
          <w:p w14:paraId="4156F3FA">
            <w:pPr>
              <w:jc w:val="center"/>
              <w:rPr>
                <w:color w:val="000000" w:themeColor="text1"/>
                <w:sz w:val="24"/>
                <w14:textFill>
                  <w14:solidFill>
                    <w14:schemeClr w14:val="tx1"/>
                  </w14:solidFill>
                </w14:textFill>
              </w:rPr>
            </w:pPr>
          </w:p>
        </w:tc>
        <w:tc>
          <w:tcPr>
            <w:tcW w:w="681" w:type="dxa"/>
          </w:tcPr>
          <w:p w14:paraId="7F22220A">
            <w:pPr>
              <w:jc w:val="center"/>
              <w:rPr>
                <w:color w:val="000000" w:themeColor="text1"/>
                <w:sz w:val="24"/>
                <w14:textFill>
                  <w14:solidFill>
                    <w14:schemeClr w14:val="tx1"/>
                  </w14:solidFill>
                </w14:textFill>
              </w:rPr>
            </w:pPr>
          </w:p>
        </w:tc>
        <w:tc>
          <w:tcPr>
            <w:tcW w:w="1043" w:type="dxa"/>
          </w:tcPr>
          <w:p w14:paraId="0B51DF97">
            <w:pPr>
              <w:jc w:val="center"/>
              <w:rPr>
                <w:color w:val="000000" w:themeColor="text1"/>
                <w:sz w:val="24"/>
                <w14:textFill>
                  <w14:solidFill>
                    <w14:schemeClr w14:val="tx1"/>
                  </w14:solidFill>
                </w14:textFill>
              </w:rPr>
            </w:pPr>
          </w:p>
        </w:tc>
        <w:tc>
          <w:tcPr>
            <w:tcW w:w="1918" w:type="dxa"/>
          </w:tcPr>
          <w:p w14:paraId="56CFCF8F">
            <w:pPr>
              <w:jc w:val="center"/>
              <w:rPr>
                <w:color w:val="000000" w:themeColor="text1"/>
                <w:sz w:val="24"/>
                <w14:textFill>
                  <w14:solidFill>
                    <w14:schemeClr w14:val="tx1"/>
                  </w14:solidFill>
                </w14:textFill>
              </w:rPr>
            </w:pPr>
          </w:p>
        </w:tc>
        <w:tc>
          <w:tcPr>
            <w:tcW w:w="456" w:type="dxa"/>
          </w:tcPr>
          <w:p w14:paraId="06193470">
            <w:pPr>
              <w:jc w:val="center"/>
              <w:rPr>
                <w:color w:val="000000" w:themeColor="text1"/>
                <w:sz w:val="24"/>
                <w14:textFill>
                  <w14:solidFill>
                    <w14:schemeClr w14:val="tx1"/>
                  </w14:solidFill>
                </w14:textFill>
              </w:rPr>
            </w:pPr>
          </w:p>
        </w:tc>
        <w:tc>
          <w:tcPr>
            <w:tcW w:w="1229" w:type="dxa"/>
          </w:tcPr>
          <w:p w14:paraId="232B1BED">
            <w:pPr>
              <w:jc w:val="center"/>
              <w:rPr>
                <w:color w:val="000000" w:themeColor="text1"/>
                <w:sz w:val="24"/>
                <w14:textFill>
                  <w14:solidFill>
                    <w14:schemeClr w14:val="tx1"/>
                  </w14:solidFill>
                </w14:textFill>
              </w:rPr>
            </w:pPr>
          </w:p>
        </w:tc>
        <w:tc>
          <w:tcPr>
            <w:tcW w:w="1263" w:type="dxa"/>
            <w:gridSpan w:val="2"/>
          </w:tcPr>
          <w:p w14:paraId="49E7E90B">
            <w:pPr>
              <w:jc w:val="center"/>
              <w:rPr>
                <w:color w:val="000000" w:themeColor="text1"/>
                <w:sz w:val="24"/>
                <w14:textFill>
                  <w14:solidFill>
                    <w14:schemeClr w14:val="tx1"/>
                  </w14:solidFill>
                </w14:textFill>
              </w:rPr>
            </w:pPr>
          </w:p>
        </w:tc>
      </w:tr>
      <w:tr w14:paraId="75B9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tcPr>
          <w:p w14:paraId="20F8C644">
            <w:pPr>
              <w:jc w:val="center"/>
              <w:rPr>
                <w:color w:val="000000" w:themeColor="text1"/>
                <w:sz w:val="24"/>
                <w14:textFill>
                  <w14:solidFill>
                    <w14:schemeClr w14:val="tx1"/>
                  </w14:solidFill>
                </w14:textFill>
              </w:rPr>
            </w:pPr>
          </w:p>
        </w:tc>
        <w:tc>
          <w:tcPr>
            <w:tcW w:w="1406" w:type="dxa"/>
          </w:tcPr>
          <w:p w14:paraId="2B802D66">
            <w:pPr>
              <w:jc w:val="center"/>
              <w:rPr>
                <w:color w:val="000000" w:themeColor="text1"/>
                <w:sz w:val="24"/>
                <w14:textFill>
                  <w14:solidFill>
                    <w14:schemeClr w14:val="tx1"/>
                  </w14:solidFill>
                </w14:textFill>
              </w:rPr>
            </w:pPr>
          </w:p>
        </w:tc>
        <w:tc>
          <w:tcPr>
            <w:tcW w:w="681" w:type="dxa"/>
          </w:tcPr>
          <w:p w14:paraId="5E429BA7">
            <w:pPr>
              <w:jc w:val="center"/>
              <w:rPr>
                <w:color w:val="000000" w:themeColor="text1"/>
                <w:sz w:val="24"/>
                <w14:textFill>
                  <w14:solidFill>
                    <w14:schemeClr w14:val="tx1"/>
                  </w14:solidFill>
                </w14:textFill>
              </w:rPr>
            </w:pPr>
          </w:p>
        </w:tc>
        <w:tc>
          <w:tcPr>
            <w:tcW w:w="1043" w:type="dxa"/>
          </w:tcPr>
          <w:p w14:paraId="6956E417">
            <w:pPr>
              <w:jc w:val="center"/>
              <w:rPr>
                <w:color w:val="000000" w:themeColor="text1"/>
                <w:sz w:val="24"/>
                <w14:textFill>
                  <w14:solidFill>
                    <w14:schemeClr w14:val="tx1"/>
                  </w14:solidFill>
                </w14:textFill>
              </w:rPr>
            </w:pPr>
          </w:p>
        </w:tc>
        <w:tc>
          <w:tcPr>
            <w:tcW w:w="1918" w:type="dxa"/>
          </w:tcPr>
          <w:p w14:paraId="5F86D021">
            <w:pPr>
              <w:jc w:val="center"/>
              <w:rPr>
                <w:color w:val="000000" w:themeColor="text1"/>
                <w:sz w:val="24"/>
                <w14:textFill>
                  <w14:solidFill>
                    <w14:schemeClr w14:val="tx1"/>
                  </w14:solidFill>
                </w14:textFill>
              </w:rPr>
            </w:pPr>
          </w:p>
        </w:tc>
        <w:tc>
          <w:tcPr>
            <w:tcW w:w="456" w:type="dxa"/>
          </w:tcPr>
          <w:p w14:paraId="13A89B74">
            <w:pPr>
              <w:jc w:val="center"/>
              <w:rPr>
                <w:color w:val="000000" w:themeColor="text1"/>
                <w:sz w:val="24"/>
                <w14:textFill>
                  <w14:solidFill>
                    <w14:schemeClr w14:val="tx1"/>
                  </w14:solidFill>
                </w14:textFill>
              </w:rPr>
            </w:pPr>
          </w:p>
        </w:tc>
        <w:tc>
          <w:tcPr>
            <w:tcW w:w="1229" w:type="dxa"/>
          </w:tcPr>
          <w:p w14:paraId="35DE960E">
            <w:pPr>
              <w:jc w:val="center"/>
              <w:rPr>
                <w:color w:val="000000" w:themeColor="text1"/>
                <w:sz w:val="24"/>
                <w14:textFill>
                  <w14:solidFill>
                    <w14:schemeClr w14:val="tx1"/>
                  </w14:solidFill>
                </w14:textFill>
              </w:rPr>
            </w:pPr>
          </w:p>
        </w:tc>
        <w:tc>
          <w:tcPr>
            <w:tcW w:w="1263" w:type="dxa"/>
            <w:gridSpan w:val="2"/>
          </w:tcPr>
          <w:p w14:paraId="24A900CC">
            <w:pPr>
              <w:jc w:val="center"/>
              <w:rPr>
                <w:color w:val="000000" w:themeColor="text1"/>
                <w:sz w:val="24"/>
                <w14:textFill>
                  <w14:solidFill>
                    <w14:schemeClr w14:val="tx1"/>
                  </w14:solidFill>
                </w14:textFill>
              </w:rPr>
            </w:pPr>
          </w:p>
        </w:tc>
      </w:tr>
      <w:tr w14:paraId="7CC1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33" w:hRule="atLeast"/>
        </w:trPr>
        <w:tc>
          <w:tcPr>
            <w:tcW w:w="3065" w:type="dxa"/>
            <w:gridSpan w:val="2"/>
          </w:tcPr>
          <w:p w14:paraId="4CCCCF14">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是否有数智课程建设经验</w:t>
            </w:r>
          </w:p>
        </w:tc>
        <w:tc>
          <w:tcPr>
            <w:tcW w:w="6514" w:type="dxa"/>
            <w:gridSpan w:val="6"/>
          </w:tcPr>
          <w:p w14:paraId="060DF192">
            <w:pPr>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sym w:font="Wingdings 2" w:char="00A3"/>
            </w:r>
            <w:r>
              <w:rPr>
                <w:rFonts w:hint="eastAsia"/>
                <w:color w:val="000000" w:themeColor="text1"/>
                <w:sz w:val="24"/>
                <w14:textFill>
                  <w14:solidFill>
                    <w14:schemeClr w14:val="tx1"/>
                  </w14:solidFill>
                </w14:textFill>
              </w:rPr>
              <w:t xml:space="preserve">是            请填写已有项目名称和所属项目类别    </w:t>
            </w:r>
          </w:p>
          <w:p w14:paraId="2E94F7DA">
            <w:pPr>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sym w:font="Wingdings 2" w:char="00A3"/>
            </w:r>
            <w:r>
              <w:rPr>
                <w:rFonts w:hint="eastAsia"/>
                <w:color w:val="000000" w:themeColor="text1"/>
                <w:sz w:val="24"/>
                <w14:textFill>
                  <w14:solidFill>
                    <w14:schemeClr w14:val="tx1"/>
                  </w14:solidFill>
                </w14:textFill>
              </w:rPr>
              <w:t>否</w:t>
            </w:r>
          </w:p>
        </w:tc>
      </w:tr>
      <w:tr w14:paraId="342B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465" w:hRule="atLeast"/>
        </w:trPr>
        <w:tc>
          <w:tcPr>
            <w:tcW w:w="9579" w:type="dxa"/>
            <w:gridSpan w:val="8"/>
            <w:vAlign w:val="center"/>
          </w:tcPr>
          <w:p w14:paraId="42A639A0">
            <w:pPr>
              <w:jc w:val="center"/>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课程基本情况</w:t>
            </w:r>
          </w:p>
        </w:tc>
      </w:tr>
      <w:tr w14:paraId="07E0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864" w:hRule="atLeast"/>
        </w:trPr>
        <w:tc>
          <w:tcPr>
            <w:tcW w:w="1659" w:type="dxa"/>
            <w:vAlign w:val="center"/>
          </w:tcPr>
          <w:p w14:paraId="196CE56D">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课程名称</w:t>
            </w:r>
          </w:p>
        </w:tc>
        <w:tc>
          <w:tcPr>
            <w:tcW w:w="3130" w:type="dxa"/>
            <w:gridSpan w:val="3"/>
            <w:vAlign w:val="center"/>
          </w:tcPr>
          <w:p w14:paraId="1FE2E65A">
            <w:pPr>
              <w:jc w:val="center"/>
              <w:rPr>
                <w:color w:val="000000" w:themeColor="text1"/>
                <w:sz w:val="24"/>
                <w14:textFill>
                  <w14:solidFill>
                    <w14:schemeClr w14:val="tx1"/>
                  </w14:solidFill>
                </w14:textFill>
              </w:rPr>
            </w:pPr>
          </w:p>
        </w:tc>
        <w:tc>
          <w:tcPr>
            <w:tcW w:w="1918" w:type="dxa"/>
            <w:vAlign w:val="center"/>
          </w:tcPr>
          <w:p w14:paraId="68ED3E5A">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授课面向专业与学生对象</w:t>
            </w:r>
          </w:p>
        </w:tc>
        <w:tc>
          <w:tcPr>
            <w:tcW w:w="2872" w:type="dxa"/>
            <w:gridSpan w:val="3"/>
            <w:vAlign w:val="center"/>
          </w:tcPr>
          <w:p w14:paraId="4BF86BBD">
            <w:pPr>
              <w:jc w:val="center"/>
              <w:rPr>
                <w:color w:val="000000" w:themeColor="text1"/>
                <w:sz w:val="24"/>
                <w14:textFill>
                  <w14:solidFill>
                    <w14:schemeClr w14:val="tx1"/>
                  </w14:solidFill>
                </w14:textFill>
              </w:rPr>
            </w:pPr>
          </w:p>
        </w:tc>
      </w:tr>
      <w:tr w14:paraId="3CD5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2248" w:hRule="atLeast"/>
        </w:trPr>
        <w:tc>
          <w:tcPr>
            <w:tcW w:w="1659" w:type="dxa"/>
            <w:vAlign w:val="center"/>
          </w:tcPr>
          <w:p w14:paraId="68FE1C86">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课程基本内容</w:t>
            </w:r>
          </w:p>
        </w:tc>
        <w:tc>
          <w:tcPr>
            <w:tcW w:w="7920" w:type="dxa"/>
            <w:gridSpan w:val="7"/>
          </w:tcPr>
          <w:p w14:paraId="716D38C2">
            <w:pPr>
              <w:rPr>
                <w:color w:val="000000" w:themeColor="text1"/>
                <w:sz w:val="24"/>
                <w14:textFill>
                  <w14:solidFill>
                    <w14:schemeClr w14:val="tx1"/>
                  </w14:solidFill>
                </w14:textFill>
              </w:rPr>
            </w:pPr>
          </w:p>
        </w:tc>
      </w:tr>
      <w:tr w14:paraId="59DA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2124" w:hRule="atLeast"/>
        </w:trPr>
        <w:tc>
          <w:tcPr>
            <w:tcW w:w="1659" w:type="dxa"/>
            <w:vAlign w:val="center"/>
          </w:tcPr>
          <w:p w14:paraId="28A9CE83">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已有教学大纲</w:t>
            </w:r>
          </w:p>
        </w:tc>
        <w:tc>
          <w:tcPr>
            <w:tcW w:w="7920" w:type="dxa"/>
            <w:gridSpan w:val="7"/>
          </w:tcPr>
          <w:p w14:paraId="69F3A12D">
            <w:pPr>
              <w:rPr>
                <w:color w:val="000000" w:themeColor="text1"/>
                <w:sz w:val="24"/>
                <w14:textFill>
                  <w14:solidFill>
                    <w14:schemeClr w14:val="tx1"/>
                  </w14:solidFill>
                </w14:textFill>
              </w:rPr>
            </w:pPr>
          </w:p>
        </w:tc>
      </w:tr>
      <w:tr w14:paraId="542A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458" w:hRule="atLeast"/>
        </w:trPr>
        <w:tc>
          <w:tcPr>
            <w:tcW w:w="9579" w:type="dxa"/>
            <w:gridSpan w:val="8"/>
            <w:vAlign w:val="center"/>
          </w:tcPr>
          <w:p w14:paraId="3FFECB66">
            <w:pPr>
              <w:jc w:val="center"/>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智慧课程建设计划（事项及时间安排）</w:t>
            </w:r>
          </w:p>
        </w:tc>
      </w:tr>
      <w:tr w14:paraId="562D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3464" w:hRule="atLeast"/>
        </w:trPr>
        <w:tc>
          <w:tcPr>
            <w:tcW w:w="3065" w:type="dxa"/>
            <w:gridSpan w:val="2"/>
            <w:vAlign w:val="center"/>
          </w:tcPr>
          <w:p w14:paraId="5D75BBB9">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教学大纲重构：</w:t>
            </w:r>
            <w:r>
              <w:rPr>
                <w:rFonts w:hint="eastAsia" w:ascii="宋体" w:hAnsi="宋体" w:eastAsia="宋体" w:cs="宋体"/>
                <w:color w:val="000000" w:themeColor="text1"/>
                <w:sz w:val="24"/>
                <w14:textFill>
                  <w14:solidFill>
                    <w14:schemeClr w14:val="tx1"/>
                  </w14:solidFill>
                </w14:textFill>
              </w:rPr>
              <w:t>课程目标、课程内容、教学方法、教学资源、课程考核</w:t>
            </w:r>
          </w:p>
        </w:tc>
        <w:tc>
          <w:tcPr>
            <w:tcW w:w="6514" w:type="dxa"/>
            <w:gridSpan w:val="6"/>
          </w:tcPr>
          <w:p w14:paraId="04CE5FA3">
            <w:pPr>
              <w:jc w:val="center"/>
              <w:rPr>
                <w:color w:val="000000" w:themeColor="text1"/>
                <w:sz w:val="24"/>
                <w14:textFill>
                  <w14:solidFill>
                    <w14:schemeClr w14:val="tx1"/>
                  </w14:solidFill>
                </w14:textFill>
              </w:rPr>
            </w:pPr>
          </w:p>
        </w:tc>
      </w:tr>
      <w:tr w14:paraId="05AF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2398" w:hRule="atLeast"/>
        </w:trPr>
        <w:tc>
          <w:tcPr>
            <w:tcW w:w="3065" w:type="dxa"/>
            <w:gridSpan w:val="2"/>
            <w:vAlign w:val="center"/>
          </w:tcPr>
          <w:p w14:paraId="755B3B43">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知识图谱建设内容与计划</w:t>
            </w:r>
          </w:p>
        </w:tc>
        <w:tc>
          <w:tcPr>
            <w:tcW w:w="6514" w:type="dxa"/>
            <w:gridSpan w:val="6"/>
          </w:tcPr>
          <w:p w14:paraId="37B8F344">
            <w:pPr>
              <w:jc w:val="center"/>
              <w:rPr>
                <w:color w:val="000000" w:themeColor="text1"/>
                <w:sz w:val="24"/>
                <w14:textFill>
                  <w14:solidFill>
                    <w14:schemeClr w14:val="tx1"/>
                  </w14:solidFill>
                </w14:textFill>
              </w:rPr>
            </w:pPr>
          </w:p>
        </w:tc>
      </w:tr>
      <w:tr w14:paraId="1D06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2366" w:hRule="atLeast"/>
        </w:trPr>
        <w:tc>
          <w:tcPr>
            <w:tcW w:w="3065" w:type="dxa"/>
            <w:gridSpan w:val="2"/>
            <w:vAlign w:val="center"/>
          </w:tcPr>
          <w:p w14:paraId="266FA406">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数智课程建设内容与计划</w:t>
            </w:r>
          </w:p>
        </w:tc>
        <w:tc>
          <w:tcPr>
            <w:tcW w:w="6514" w:type="dxa"/>
            <w:gridSpan w:val="6"/>
          </w:tcPr>
          <w:p w14:paraId="6A580BDC">
            <w:pPr>
              <w:jc w:val="center"/>
              <w:rPr>
                <w:color w:val="000000" w:themeColor="text1"/>
                <w:sz w:val="24"/>
                <w14:textFill>
                  <w14:solidFill>
                    <w14:schemeClr w14:val="tx1"/>
                  </w14:solidFill>
                </w14:textFill>
              </w:rPr>
            </w:pPr>
          </w:p>
        </w:tc>
      </w:tr>
      <w:tr w14:paraId="68F3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2889" w:hRule="atLeast"/>
        </w:trPr>
        <w:tc>
          <w:tcPr>
            <w:tcW w:w="3065" w:type="dxa"/>
            <w:gridSpan w:val="2"/>
            <w:vAlign w:val="center"/>
          </w:tcPr>
          <w:p w14:paraId="74CD7EC9">
            <w:pPr>
              <w:jc w:val="center"/>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拟解决的主要问题</w:t>
            </w:r>
          </w:p>
        </w:tc>
        <w:tc>
          <w:tcPr>
            <w:tcW w:w="6514" w:type="dxa"/>
            <w:gridSpan w:val="6"/>
          </w:tcPr>
          <w:p w14:paraId="4198A71D">
            <w:pPr>
              <w:jc w:val="center"/>
              <w:rPr>
                <w:color w:val="000000" w:themeColor="text1"/>
                <w:sz w:val="24"/>
                <w14:textFill>
                  <w14:solidFill>
                    <w14:schemeClr w14:val="tx1"/>
                  </w14:solidFill>
                </w14:textFill>
              </w:rPr>
            </w:pPr>
          </w:p>
        </w:tc>
      </w:tr>
      <w:tr w14:paraId="30B4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2889" w:hRule="atLeast"/>
        </w:trPr>
        <w:tc>
          <w:tcPr>
            <w:tcW w:w="3065" w:type="dxa"/>
            <w:gridSpan w:val="2"/>
            <w:vAlign w:val="center"/>
          </w:tcPr>
          <w:p w14:paraId="6056C19C">
            <w:pPr>
              <w:jc w:val="center"/>
              <w:rPr>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智慧课程预计成果与应用</w:t>
            </w:r>
          </w:p>
        </w:tc>
        <w:tc>
          <w:tcPr>
            <w:tcW w:w="6514" w:type="dxa"/>
            <w:gridSpan w:val="6"/>
          </w:tcPr>
          <w:p w14:paraId="27733C08">
            <w:pPr>
              <w:jc w:val="center"/>
              <w:rPr>
                <w:color w:val="000000" w:themeColor="text1"/>
                <w:sz w:val="24"/>
                <w14:textFill>
                  <w14:solidFill>
                    <w14:schemeClr w14:val="tx1"/>
                  </w14:solidFill>
                </w14:textFill>
              </w:rPr>
            </w:pPr>
          </w:p>
        </w:tc>
      </w:tr>
      <w:tr w14:paraId="5F4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 w:hRule="atLeast"/>
        </w:trPr>
        <w:tc>
          <w:tcPr>
            <w:tcW w:w="9579" w:type="dxa"/>
            <w:gridSpan w:val="8"/>
            <w:vAlign w:val="center"/>
          </w:tcPr>
          <w:p w14:paraId="2E57FBCB">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经费预算</w:t>
            </w:r>
          </w:p>
        </w:tc>
      </w:tr>
      <w:tr w14:paraId="25C6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2889" w:hRule="atLeast"/>
        </w:trPr>
        <w:tc>
          <w:tcPr>
            <w:tcW w:w="3065" w:type="dxa"/>
            <w:gridSpan w:val="2"/>
            <w:vAlign w:val="center"/>
          </w:tcPr>
          <w:p w14:paraId="52BDF53D">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经费开支科目及金额</w:t>
            </w:r>
          </w:p>
        </w:tc>
        <w:tc>
          <w:tcPr>
            <w:tcW w:w="6514" w:type="dxa"/>
            <w:gridSpan w:val="6"/>
          </w:tcPr>
          <w:p w14:paraId="72C5965D">
            <w:pPr>
              <w:jc w:val="center"/>
              <w:rPr>
                <w:color w:val="000000" w:themeColor="text1"/>
                <w:sz w:val="24"/>
                <w14:textFill>
                  <w14:solidFill>
                    <w14:schemeClr w14:val="tx1"/>
                  </w14:solidFill>
                </w14:textFill>
              </w:rPr>
            </w:pPr>
          </w:p>
        </w:tc>
      </w:tr>
    </w:tbl>
    <w:p w14:paraId="69C10EDD"/>
    <w:p w14:paraId="08887EF4">
      <w:pPr>
        <w:spacing w:line="360" w:lineRule="auto"/>
        <w:ind w:firstLine="420"/>
        <w:rPr>
          <w:color w:val="000000" w:themeColor="text1"/>
          <w:sz w:val="24"/>
          <w:szCs w:val="32"/>
          <w14:textFill>
            <w14:solidFill>
              <w14:schemeClr w14:val="tx1"/>
            </w14:solidFill>
          </w14:textFill>
        </w:rPr>
      </w:pPr>
    </w:p>
    <w:p w14:paraId="69A9AFC0">
      <w:pPr>
        <w:spacing w:line="360" w:lineRule="auto"/>
        <w:ind w:firstLine="420"/>
        <w:rPr>
          <w:color w:val="000000" w:themeColor="text1"/>
          <w:sz w:val="24"/>
          <w:szCs w:val="32"/>
          <w14:textFill>
            <w14:solidFill>
              <w14:schemeClr w14:val="tx1"/>
            </w14:solidFill>
          </w14:textFill>
        </w:rPr>
      </w:pPr>
    </w:p>
    <w:p w14:paraId="5517221F">
      <w:pPr>
        <w:rPr>
          <w:rFonts w:ascii="宋体" w:hAnsi="宋体" w:eastAsia="宋体" w:cs="宋体"/>
          <w:color w:val="000000" w:themeColor="text1"/>
          <w:sz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3D2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BD344">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9BD344">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CD3DCB"/>
    <w:multiLevelType w:val="multilevel"/>
    <w:tmpl w:val="22CD3DCB"/>
    <w:lvl w:ilvl="0" w:tentative="0">
      <w:start w:val="1"/>
      <w:numFmt w:val="decimal"/>
      <w:lvlText w:val="%1."/>
      <w:lvlJc w:val="left"/>
      <w:pPr>
        <w:ind w:left="927" w:hanging="36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E06E59"/>
    <w:rsid w:val="000612A4"/>
    <w:rsid w:val="00062799"/>
    <w:rsid w:val="000637F6"/>
    <w:rsid w:val="000C76A8"/>
    <w:rsid w:val="000D6F91"/>
    <w:rsid w:val="000F030F"/>
    <w:rsid w:val="00103805"/>
    <w:rsid w:val="00132C4A"/>
    <w:rsid w:val="00143A22"/>
    <w:rsid w:val="00153A83"/>
    <w:rsid w:val="00157782"/>
    <w:rsid w:val="00163B14"/>
    <w:rsid w:val="00165670"/>
    <w:rsid w:val="0017588E"/>
    <w:rsid w:val="00180C27"/>
    <w:rsid w:val="001915E1"/>
    <w:rsid w:val="001A0D2B"/>
    <w:rsid w:val="001A6963"/>
    <w:rsid w:val="001B461C"/>
    <w:rsid w:val="001C600B"/>
    <w:rsid w:val="00217495"/>
    <w:rsid w:val="00255D0F"/>
    <w:rsid w:val="00277067"/>
    <w:rsid w:val="002C3136"/>
    <w:rsid w:val="002D4AAC"/>
    <w:rsid w:val="00304B8F"/>
    <w:rsid w:val="003051E0"/>
    <w:rsid w:val="00335905"/>
    <w:rsid w:val="003457D4"/>
    <w:rsid w:val="00353B24"/>
    <w:rsid w:val="00355B78"/>
    <w:rsid w:val="00386BD2"/>
    <w:rsid w:val="003A505B"/>
    <w:rsid w:val="003C6717"/>
    <w:rsid w:val="003E6942"/>
    <w:rsid w:val="003E7FC7"/>
    <w:rsid w:val="00466542"/>
    <w:rsid w:val="00472240"/>
    <w:rsid w:val="00473968"/>
    <w:rsid w:val="00485FFA"/>
    <w:rsid w:val="0048713F"/>
    <w:rsid w:val="00487B49"/>
    <w:rsid w:val="00492A2E"/>
    <w:rsid w:val="00497FA5"/>
    <w:rsid w:val="004B2080"/>
    <w:rsid w:val="004E755D"/>
    <w:rsid w:val="004F4988"/>
    <w:rsid w:val="005077FE"/>
    <w:rsid w:val="00534DEA"/>
    <w:rsid w:val="00555B9C"/>
    <w:rsid w:val="005629C6"/>
    <w:rsid w:val="005750FB"/>
    <w:rsid w:val="005847BA"/>
    <w:rsid w:val="00591786"/>
    <w:rsid w:val="00592FE7"/>
    <w:rsid w:val="0059416C"/>
    <w:rsid w:val="005A7696"/>
    <w:rsid w:val="005B04A7"/>
    <w:rsid w:val="005C3A61"/>
    <w:rsid w:val="005C6623"/>
    <w:rsid w:val="005E3213"/>
    <w:rsid w:val="0060221C"/>
    <w:rsid w:val="0062604D"/>
    <w:rsid w:val="00627D8B"/>
    <w:rsid w:val="00633791"/>
    <w:rsid w:val="00690886"/>
    <w:rsid w:val="00695B65"/>
    <w:rsid w:val="006A767F"/>
    <w:rsid w:val="006D4EEF"/>
    <w:rsid w:val="006D5045"/>
    <w:rsid w:val="006F7EAE"/>
    <w:rsid w:val="00705BEF"/>
    <w:rsid w:val="00740FB1"/>
    <w:rsid w:val="007433FD"/>
    <w:rsid w:val="00746B19"/>
    <w:rsid w:val="00764301"/>
    <w:rsid w:val="00770305"/>
    <w:rsid w:val="0077586D"/>
    <w:rsid w:val="00791CA5"/>
    <w:rsid w:val="00794667"/>
    <w:rsid w:val="007B0B3E"/>
    <w:rsid w:val="007C73A3"/>
    <w:rsid w:val="007E1EB5"/>
    <w:rsid w:val="0082607B"/>
    <w:rsid w:val="008446A2"/>
    <w:rsid w:val="00860F96"/>
    <w:rsid w:val="0088231D"/>
    <w:rsid w:val="0089223B"/>
    <w:rsid w:val="008E141D"/>
    <w:rsid w:val="008E2020"/>
    <w:rsid w:val="008E3DCE"/>
    <w:rsid w:val="008F2F0E"/>
    <w:rsid w:val="008F3FEC"/>
    <w:rsid w:val="00920B83"/>
    <w:rsid w:val="00960E82"/>
    <w:rsid w:val="00962362"/>
    <w:rsid w:val="009723D6"/>
    <w:rsid w:val="009A346A"/>
    <w:rsid w:val="009C4BDA"/>
    <w:rsid w:val="009E0E73"/>
    <w:rsid w:val="009E42E6"/>
    <w:rsid w:val="009E7C68"/>
    <w:rsid w:val="009F63F3"/>
    <w:rsid w:val="00A54121"/>
    <w:rsid w:val="00A76B8D"/>
    <w:rsid w:val="00AA2F9A"/>
    <w:rsid w:val="00AA3474"/>
    <w:rsid w:val="00AB3913"/>
    <w:rsid w:val="00AB5AB0"/>
    <w:rsid w:val="00AB625D"/>
    <w:rsid w:val="00AC1409"/>
    <w:rsid w:val="00AC2A92"/>
    <w:rsid w:val="00AF4109"/>
    <w:rsid w:val="00AF77F0"/>
    <w:rsid w:val="00B145E7"/>
    <w:rsid w:val="00B53615"/>
    <w:rsid w:val="00B74675"/>
    <w:rsid w:val="00B82BF3"/>
    <w:rsid w:val="00B83F59"/>
    <w:rsid w:val="00B87D1A"/>
    <w:rsid w:val="00B94915"/>
    <w:rsid w:val="00B94A6A"/>
    <w:rsid w:val="00B96740"/>
    <w:rsid w:val="00BA0A11"/>
    <w:rsid w:val="00BB2AEA"/>
    <w:rsid w:val="00C07E7F"/>
    <w:rsid w:val="00C20B4F"/>
    <w:rsid w:val="00C40E64"/>
    <w:rsid w:val="00C41294"/>
    <w:rsid w:val="00C74ED2"/>
    <w:rsid w:val="00C81A08"/>
    <w:rsid w:val="00C940C5"/>
    <w:rsid w:val="00CF08E9"/>
    <w:rsid w:val="00CF6733"/>
    <w:rsid w:val="00D044EF"/>
    <w:rsid w:val="00D15825"/>
    <w:rsid w:val="00D253A3"/>
    <w:rsid w:val="00D47ADF"/>
    <w:rsid w:val="00D529A0"/>
    <w:rsid w:val="00D60CD7"/>
    <w:rsid w:val="00D61F7C"/>
    <w:rsid w:val="00D733A8"/>
    <w:rsid w:val="00D845B5"/>
    <w:rsid w:val="00D86FD6"/>
    <w:rsid w:val="00DA1D81"/>
    <w:rsid w:val="00DB196B"/>
    <w:rsid w:val="00DF14BB"/>
    <w:rsid w:val="00DF249B"/>
    <w:rsid w:val="00DF7145"/>
    <w:rsid w:val="00E035E2"/>
    <w:rsid w:val="00E13B77"/>
    <w:rsid w:val="00E3547E"/>
    <w:rsid w:val="00E37864"/>
    <w:rsid w:val="00E510D7"/>
    <w:rsid w:val="00E54B7E"/>
    <w:rsid w:val="00E674AA"/>
    <w:rsid w:val="00E7524B"/>
    <w:rsid w:val="00E81099"/>
    <w:rsid w:val="00EC42B1"/>
    <w:rsid w:val="00EC70B3"/>
    <w:rsid w:val="00EE046A"/>
    <w:rsid w:val="00EE046C"/>
    <w:rsid w:val="00F17C4D"/>
    <w:rsid w:val="00F438CE"/>
    <w:rsid w:val="00F53A4C"/>
    <w:rsid w:val="00F61E6B"/>
    <w:rsid w:val="00F6758F"/>
    <w:rsid w:val="00F75795"/>
    <w:rsid w:val="00FD6E7B"/>
    <w:rsid w:val="00FE6371"/>
    <w:rsid w:val="00FF708C"/>
    <w:rsid w:val="01487061"/>
    <w:rsid w:val="01E06E59"/>
    <w:rsid w:val="02C95F7F"/>
    <w:rsid w:val="03243C22"/>
    <w:rsid w:val="043626F8"/>
    <w:rsid w:val="04DF5F2E"/>
    <w:rsid w:val="0A7A254C"/>
    <w:rsid w:val="0CAA5073"/>
    <w:rsid w:val="0E486C7E"/>
    <w:rsid w:val="0F026AA1"/>
    <w:rsid w:val="0F8751F8"/>
    <w:rsid w:val="10E24DDC"/>
    <w:rsid w:val="129E11D6"/>
    <w:rsid w:val="144C2EDC"/>
    <w:rsid w:val="15AC499C"/>
    <w:rsid w:val="16013F56"/>
    <w:rsid w:val="17F83137"/>
    <w:rsid w:val="196B4F15"/>
    <w:rsid w:val="19763D46"/>
    <w:rsid w:val="19CF7EC7"/>
    <w:rsid w:val="1BCC0B62"/>
    <w:rsid w:val="1C362975"/>
    <w:rsid w:val="1E216FE1"/>
    <w:rsid w:val="1EB3600A"/>
    <w:rsid w:val="21701F90"/>
    <w:rsid w:val="22E24891"/>
    <w:rsid w:val="240D7F6A"/>
    <w:rsid w:val="24E86888"/>
    <w:rsid w:val="25613E78"/>
    <w:rsid w:val="25AE7316"/>
    <w:rsid w:val="2B233BEE"/>
    <w:rsid w:val="2D855015"/>
    <w:rsid w:val="2EEB0D06"/>
    <w:rsid w:val="2F7856FF"/>
    <w:rsid w:val="2FD547D1"/>
    <w:rsid w:val="306A7226"/>
    <w:rsid w:val="3102072B"/>
    <w:rsid w:val="3179422E"/>
    <w:rsid w:val="32F04CDF"/>
    <w:rsid w:val="34B61205"/>
    <w:rsid w:val="3619279E"/>
    <w:rsid w:val="372238D5"/>
    <w:rsid w:val="396B3311"/>
    <w:rsid w:val="39893797"/>
    <w:rsid w:val="3A5405D4"/>
    <w:rsid w:val="3A7461F5"/>
    <w:rsid w:val="3BD920AC"/>
    <w:rsid w:val="3CF4361D"/>
    <w:rsid w:val="3D673DEF"/>
    <w:rsid w:val="3E8F1850"/>
    <w:rsid w:val="3EF913BF"/>
    <w:rsid w:val="42FE0D10"/>
    <w:rsid w:val="43612715"/>
    <w:rsid w:val="489932CB"/>
    <w:rsid w:val="4AA71C9D"/>
    <w:rsid w:val="4BBB220E"/>
    <w:rsid w:val="4D5330DA"/>
    <w:rsid w:val="4E9702AC"/>
    <w:rsid w:val="4F2C6C47"/>
    <w:rsid w:val="550D1723"/>
    <w:rsid w:val="55C75E6C"/>
    <w:rsid w:val="56AD68BF"/>
    <w:rsid w:val="57B204EC"/>
    <w:rsid w:val="5C2313A4"/>
    <w:rsid w:val="5D165F70"/>
    <w:rsid w:val="5FD16DAD"/>
    <w:rsid w:val="6645502F"/>
    <w:rsid w:val="66AF3F8D"/>
    <w:rsid w:val="68014B1A"/>
    <w:rsid w:val="6A046C7D"/>
    <w:rsid w:val="6AB853DB"/>
    <w:rsid w:val="6B8F1F61"/>
    <w:rsid w:val="6BDB5825"/>
    <w:rsid w:val="6C9D6941"/>
    <w:rsid w:val="6CA719C6"/>
    <w:rsid w:val="6E3A33B0"/>
    <w:rsid w:val="7179414C"/>
    <w:rsid w:val="741E7E61"/>
    <w:rsid w:val="750E4C99"/>
    <w:rsid w:val="75175B20"/>
    <w:rsid w:val="75BB0AAB"/>
    <w:rsid w:val="76A0464D"/>
    <w:rsid w:val="7A2F7467"/>
    <w:rsid w:val="7AED3FAC"/>
    <w:rsid w:val="7CE87DA1"/>
    <w:rsid w:val="7D85168F"/>
    <w:rsid w:val="7E6C10DC"/>
    <w:rsid w:val="7FCD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18"/>
    <w:semiHidden/>
    <w:unhideWhenUsed/>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qFormat/>
    <w:uiPriority w:val="0"/>
    <w:rPr>
      <w:color w:val="0000FF"/>
      <w:u w:val="single"/>
    </w:rPr>
  </w:style>
  <w:style w:type="character" w:styleId="15">
    <w:name w:val="annotation reference"/>
    <w:basedOn w:val="12"/>
    <w:semiHidden/>
    <w:unhideWhenUsed/>
    <w:qFormat/>
    <w:uiPriority w:val="0"/>
    <w:rPr>
      <w:sz w:val="21"/>
      <w:szCs w:val="21"/>
    </w:rPr>
  </w:style>
  <w:style w:type="paragraph" w:styleId="16">
    <w:name w:val="List Paragraph"/>
    <w:basedOn w:val="1"/>
    <w:qFormat/>
    <w:uiPriority w:val="99"/>
    <w:pPr>
      <w:ind w:firstLine="420" w:firstLineChars="200"/>
    </w:pPr>
  </w:style>
  <w:style w:type="character" w:customStyle="1" w:styleId="17">
    <w:name w:val="批注文字 字符"/>
    <w:basedOn w:val="12"/>
    <w:link w:val="4"/>
    <w:semiHidden/>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9"/>
    <w:semiHidden/>
    <w:qFormat/>
    <w:uiPriority w:val="0"/>
    <w:rPr>
      <w:rFonts w:asciiTheme="minorHAnsi" w:hAnsiTheme="minorHAnsi" w:eastAsiaTheme="minorEastAsia" w:cstheme="minorBidi"/>
      <w:b/>
      <w:bCs/>
      <w:kern w:val="2"/>
      <w:sz w:val="21"/>
      <w:szCs w:val="24"/>
    </w:rPr>
  </w:style>
  <w:style w:type="character" w:customStyle="1" w:styleId="19">
    <w:name w:val="批注框文本 字符"/>
    <w:basedOn w:val="12"/>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981</Words>
  <Characters>1007</Characters>
  <Lines>8</Lines>
  <Paragraphs>2</Paragraphs>
  <TotalTime>8</TotalTime>
  <ScaleCrop>false</ScaleCrop>
  <LinksUpToDate>false</LinksUpToDate>
  <CharactersWithSpaces>1027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2025-03-21T05:31:00Z</dcterms:created>
  <dc:creator>研兜兜</dc:creator>
  <cp:lastModifiedBy>xiaofan</cp:lastModifiedBy>
  <dcterms:modified xsi:type="dcterms:W3CDTF">2025-03-24T02:00:24Z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D084BEFF90804D129435E17F446DCD3E_13</vt:lpwstr>
  </property>
  <property fmtid="{D5CDD505-2E9C-101B-9397-08002B2CF9AE}" pid="4" name="KSOTemplateDocerSaveRecord">
    <vt:lpwstr>eyJoZGlkIjoiYzFkNDM4NTIyYmUwMDljMzdiM2U4MTFhMjllM2U1MTYiLCJ1c2VySWQiOiI2OTIxNDc4NTQifQ==</vt:lpwstr>
  </property>
</Properties>
</file>